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/>
        <w:ind w:left="119" w:right="0" w:firstLine="0"/>
        <w:jc w:val="left"/>
        <w:rPr>
          <w:rFonts w:hint="default"/>
          <w:b/>
          <w:sz w:val="36"/>
          <w:lang w:val="nl-NL"/>
        </w:rPr>
      </w:pPr>
      <w:r>
        <w:rPr>
          <w:b/>
          <w:color w:val="3BAFBE"/>
          <w:sz w:val="36"/>
        </w:rPr>
        <w:drawing>
          <wp:inline distT="0" distB="0" distL="114300" distR="114300">
            <wp:extent cx="1113790" cy="846455"/>
            <wp:effectExtent l="0" t="0" r="10160" b="10795"/>
            <wp:docPr id="1" name="Picture 1" descr="Logo-VNS-Daith-495x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VNS-Daith-495x3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BAFBE"/>
          <w:sz w:val="36"/>
        </w:rPr>
        <w:br w:type="textWrapping"/>
      </w:r>
      <w:r>
        <w:rPr>
          <w:b/>
          <w:color w:val="3BAFBE"/>
          <w:sz w:val="36"/>
        </w:rPr>
        <w:br w:type="textWrapping"/>
      </w:r>
      <w:r>
        <w:rPr>
          <w:b/>
          <w:color w:val="289FB5"/>
          <w:sz w:val="36"/>
        </w:rPr>
        <w:t>V</w:t>
      </w:r>
      <w:bookmarkStart w:id="0" w:name="_GoBack"/>
      <w:bookmarkEnd w:id="0"/>
      <w:r>
        <w:rPr>
          <w:b/>
          <w:color w:val="289FB5"/>
          <w:sz w:val="36"/>
        </w:rPr>
        <w:t>NS Daith</w:t>
      </w:r>
      <w:r>
        <w:rPr>
          <w:b/>
          <w:color w:val="3BAFBE"/>
          <w:sz w:val="36"/>
        </w:rPr>
        <w:t xml:space="preserve"> </w:t>
      </w:r>
      <w:r>
        <w:rPr>
          <w:b/>
          <w:sz w:val="36"/>
        </w:rPr>
        <w:t>Anamnese</w:t>
      </w:r>
      <w:r>
        <w:rPr>
          <w:rFonts w:hint="default"/>
          <w:b/>
          <w:sz w:val="36"/>
          <w:lang w:val="nl-NL"/>
        </w:rPr>
        <w:t>formulier</w:t>
      </w:r>
    </w:p>
    <w:p>
      <w:pPr>
        <w:spacing w:before="262"/>
        <w:ind w:left="119" w:right="0" w:firstLine="0"/>
        <w:jc w:val="left"/>
        <w:rPr>
          <w:b/>
          <w:sz w:val="16"/>
        </w:rPr>
      </w:pPr>
      <w:r>
        <w:rPr>
          <w:b/>
          <w:sz w:val="16"/>
        </w:rPr>
        <w:t>Om meer inzicht te krijgen in het ontstaan van uw klachten willen wij u graag vragen deze vragenlijst in te vullen.</w:t>
      </w: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spacing w:before="8"/>
        <w:rPr>
          <w:b/>
          <w:sz w:val="14"/>
        </w:rPr>
      </w:pPr>
    </w:p>
    <w:p>
      <w:pPr>
        <w:pStyle w:val="4"/>
        <w:spacing w:before="1"/>
        <w:ind w:left="119"/>
      </w:pPr>
      <w:r>
        <w:t>Naam:</w:t>
      </w:r>
      <w:r>
        <w:rPr>
          <w:spacing w:val="-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Wat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uw</w:t>
      </w:r>
      <w:r>
        <w:rPr>
          <w:spacing w:val="-9"/>
        </w:rPr>
        <w:t xml:space="preserve"> </w:t>
      </w:r>
      <w:r>
        <w:t>hulpvraag: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Hoe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dit</w:t>
      </w:r>
      <w:r>
        <w:rPr>
          <w:spacing w:val="-7"/>
        </w:rPr>
        <w:t xml:space="preserve"> </w:t>
      </w:r>
      <w:r>
        <w:t>begonnen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sinds</w:t>
      </w:r>
      <w:r>
        <w:rPr>
          <w:spacing w:val="-7"/>
        </w:rPr>
        <w:t xml:space="preserve"> </w:t>
      </w:r>
      <w:r>
        <w:t>wanneer: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3"/>
        <w:rPr>
          <w:sz w:val="33"/>
        </w:rPr>
      </w:pPr>
    </w:p>
    <w:p>
      <w:pPr>
        <w:pStyle w:val="4"/>
        <w:ind w:left="119"/>
      </w:pPr>
      <w:r>
        <w:t>Waar</w:t>
      </w:r>
      <w:r>
        <w:rPr>
          <w:spacing w:val="-9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lichaam: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Type</w:t>
      </w:r>
      <w:r>
        <w:rPr>
          <w:spacing w:val="-11"/>
        </w:rPr>
        <w:t xml:space="preserve"> </w:t>
      </w:r>
      <w:r>
        <w:t>pijn</w:t>
      </w:r>
      <w:r>
        <w:rPr>
          <w:spacing w:val="-10"/>
        </w:rPr>
        <w:t xml:space="preserve"> </w:t>
      </w:r>
      <w:r>
        <w:t>(stekend,</w:t>
      </w:r>
      <w:r>
        <w:rPr>
          <w:spacing w:val="-10"/>
        </w:rPr>
        <w:t xml:space="preserve"> </w:t>
      </w:r>
      <w:r>
        <w:t>brandend,</w:t>
      </w:r>
      <w:r>
        <w:rPr>
          <w:spacing w:val="-10"/>
        </w:rPr>
        <w:t xml:space="preserve"> </w:t>
      </w:r>
      <w:r>
        <w:t>zeurend):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spacing w:before="1"/>
        <w:ind w:left="119"/>
      </w:pPr>
      <w:r>
        <w:t>Pijnschaal 1-10:</w:t>
      </w:r>
      <w:r>
        <w:rPr>
          <w:spacing w:val="-33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Heeft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bewegingsbeperkingen: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Frequentie (dagelijks, wekelijks, maandelijks): 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3"/>
        <w:rPr>
          <w:sz w:val="33"/>
        </w:rPr>
      </w:pPr>
    </w:p>
    <w:p>
      <w:pPr>
        <w:pStyle w:val="4"/>
        <w:ind w:left="119"/>
      </w:pPr>
      <w:r>
        <w:t>Invloed op levensstijl: ...........................................................................................................................................................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Verergert als:</w:t>
      </w:r>
      <w:r>
        <w:rPr>
          <w:spacing w:val="-34"/>
        </w:rPr>
        <w:t xml:space="preserve"> </w:t>
      </w:r>
      <w:r>
        <w:t>...........................................................................................................................................................................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spacing w:before="1"/>
        <w:ind w:left="119"/>
      </w:pPr>
      <w:r>
        <w:t>Verbeterd als:</w:t>
      </w:r>
      <w:r>
        <w:rPr>
          <w:spacing w:val="-33"/>
        </w:rPr>
        <w:t xml:space="preserve"> </w:t>
      </w:r>
      <w:r>
        <w:t>..........................................................................................................................................................................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4"/>
        </w:rPr>
      </w:pPr>
    </w:p>
    <w:p>
      <w:pPr>
        <w:pStyle w:val="4"/>
        <w:ind w:left="119"/>
      </w:pPr>
      <w:r>
        <w:t>Operaties:</w:t>
      </w:r>
      <w:r>
        <w:rPr>
          <w:spacing w:val="-30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>
      <w:pPr>
        <w:pStyle w:val="4"/>
        <w:rPr>
          <w:sz w:val="24"/>
        </w:rPr>
      </w:pPr>
    </w:p>
    <w:p>
      <w:pPr>
        <w:pStyle w:val="4"/>
        <w:spacing w:before="2"/>
        <w:rPr>
          <w:sz w:val="33"/>
        </w:rPr>
      </w:pPr>
    </w:p>
    <w:p>
      <w:pPr>
        <w:pStyle w:val="4"/>
        <w:spacing w:before="1"/>
        <w:ind w:left="119"/>
      </w:pPr>
      <w:r>
        <w:rPr>
          <w:w w:val="95"/>
        </w:rPr>
        <w:t xml:space="preserve">Medicatie/supplementen:         </w:t>
      </w:r>
      <w:r>
        <w:rPr>
          <w:spacing w:val="30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</w:t>
      </w:r>
    </w:p>
    <w:sectPr>
      <w:type w:val="continuous"/>
      <w:pgSz w:w="10800" w:h="15740"/>
      <w:pgMar w:top="460" w:right="780" w:bottom="280" w:left="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14FFB"/>
    <w:rsid w:val="52275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Open Sans" w:hAnsi="Open Sans" w:eastAsia="Open Sans" w:cs="Open Sans"/>
      <w:sz w:val="22"/>
      <w:szCs w:val="22"/>
      <w:lang w:val="nl-NL" w:eastAsia="nl-NL" w:bidi="nl-N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Open Sans" w:hAnsi="Open Sans" w:eastAsia="Open Sans" w:cs="Open Sans"/>
      <w:sz w:val="18"/>
      <w:szCs w:val="18"/>
      <w:lang w:val="nl-NL" w:eastAsia="nl-NL" w:bidi="nl-NL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nl-NL" w:eastAsia="nl-NL" w:bidi="nl-NL"/>
    </w:rPr>
  </w:style>
  <w:style w:type="paragraph" w:customStyle="1" w:styleId="7">
    <w:name w:val="Table Paragraph"/>
    <w:basedOn w:val="1"/>
    <w:qFormat/>
    <w:uiPriority w:val="1"/>
    <w:rPr>
      <w:lang w:val="nl-NL" w:eastAsia="nl-NL" w:bidi="nl-N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2023-02-07T12:53:00Z</dcterms:created>
  <dc:creator>Sheila Verwimp</dc:creator>
  <cp:keywords>DAFZE8-x7aA,BAFW0gqJ4Ww</cp:keywords>
  <cp:lastModifiedBy>miche</cp:lastModifiedBy>
  <dcterms:modified xsi:type="dcterms:W3CDTF">2023-02-07T12:58:02Z</dcterms:modified>
  <dc:title>Anamnese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2023-02-07T00:00:00Z</vt:filetime>
  </property>
  <property fmtid="{D5CDD505-2E9C-101B-9397-08002B2CF9AE}" pid="5" name="KSOProductBuildVer">
    <vt:lpwstr>1033-11.2.0.11219</vt:lpwstr>
  </property>
  <property fmtid="{D5CDD505-2E9C-101B-9397-08002B2CF9AE}" pid="6" name="ICV">
    <vt:lpwstr>77FB7694941C4DF489BC0AC6CA050C3C</vt:lpwstr>
  </property>
</Properties>
</file>